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DFCA" w14:textId="77777777" w:rsidR="00CC7CB9" w:rsidRDefault="00CC7CB9" w:rsidP="00FE0EB8">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Before you run check:</w:t>
      </w:r>
    </w:p>
    <w:p w14:paraId="3DD50DD8" w14:textId="77777777" w:rsidR="00CC7CB9" w:rsidRPr="00CC7CB9" w:rsidRDefault="00CC7CB9" w:rsidP="00CC7CB9">
      <w:pPr>
        <w:widowControl w:val="0"/>
        <w:autoSpaceDE w:val="0"/>
        <w:autoSpaceDN w:val="0"/>
        <w:adjustRightInd w:val="0"/>
        <w:spacing w:after="0"/>
        <w:rPr>
          <w:rFonts w:ascii="Lucida Sans" w:hAnsi="Lucida Sans" w:cs="Lucida Sans"/>
          <w:bCs/>
          <w:sz w:val="26"/>
          <w:szCs w:val="26"/>
        </w:rPr>
      </w:pPr>
    </w:p>
    <w:p w14:paraId="3180D98F" w14:textId="77777777" w:rsidR="00CC7CB9" w:rsidRPr="00CC7CB9" w:rsidRDefault="00CC7CB9" w:rsidP="00CC7CB9">
      <w:pPr>
        <w:widowControl w:val="0"/>
        <w:autoSpaceDE w:val="0"/>
        <w:autoSpaceDN w:val="0"/>
        <w:adjustRightInd w:val="0"/>
        <w:spacing w:after="0"/>
        <w:rPr>
          <w:rFonts w:ascii="Lucida Sans" w:hAnsi="Lucida Sans" w:cs="Lucida Sans"/>
          <w:sz w:val="26"/>
          <w:szCs w:val="26"/>
        </w:rPr>
      </w:pPr>
      <w:r w:rsidRPr="00CC7CB9">
        <w:rPr>
          <w:rFonts w:ascii="Lucida Sans" w:hAnsi="Lucida Sans" w:cs="Lucida Sans"/>
          <w:bCs/>
          <w:sz w:val="26"/>
          <w:szCs w:val="26"/>
        </w:rPr>
        <w:t xml:space="preserve">1) Is it Friday?  Unless someone </w:t>
      </w:r>
      <w:r w:rsidR="005A5D89">
        <w:rPr>
          <w:rFonts w:ascii="Lucida Sans" w:hAnsi="Lucida Sans" w:cs="Lucida Sans"/>
          <w:bCs/>
          <w:sz w:val="26"/>
          <w:szCs w:val="26"/>
        </w:rPr>
        <w:t>you speak with someone who does ABI maintenance</w:t>
      </w:r>
      <w:r w:rsidRPr="00CC7CB9">
        <w:rPr>
          <w:rFonts w:ascii="Lucida Sans" w:hAnsi="Lucida Sans" w:cs="Lucida Sans"/>
          <w:bCs/>
          <w:sz w:val="26"/>
          <w:szCs w:val="26"/>
        </w:rPr>
        <w:t>, there will be no plates loaded over t</w:t>
      </w:r>
      <w:r w:rsidR="005A5D89">
        <w:rPr>
          <w:rFonts w:ascii="Lucida Sans" w:hAnsi="Lucida Sans" w:cs="Lucida Sans"/>
          <w:bCs/>
          <w:sz w:val="26"/>
          <w:szCs w:val="26"/>
        </w:rPr>
        <w:t xml:space="preserve">he weekend that could run past 5pm on Friday.  </w:t>
      </w:r>
      <w:r w:rsidRPr="00CC7CB9">
        <w:rPr>
          <w:rFonts w:ascii="Lucida Sans" w:hAnsi="Lucida Sans" w:cs="Lucida Sans"/>
          <w:bCs/>
          <w:sz w:val="26"/>
          <w:szCs w:val="26"/>
        </w:rPr>
        <w:t>No exceptions.</w:t>
      </w:r>
      <w:r w:rsidRPr="00CC7CB9">
        <w:rPr>
          <w:rFonts w:ascii="Lucida Sans" w:hAnsi="Lucida Sans" w:cs="Lucida Sans"/>
          <w:sz w:val="26"/>
          <w:szCs w:val="26"/>
        </w:rPr>
        <w:t xml:space="preserve">  </w:t>
      </w:r>
    </w:p>
    <w:p w14:paraId="3726FE5E" w14:textId="77777777" w:rsidR="00CC7CB9" w:rsidRDefault="00CC7CB9" w:rsidP="00CC7CB9">
      <w:pPr>
        <w:widowControl w:val="0"/>
        <w:autoSpaceDE w:val="0"/>
        <w:autoSpaceDN w:val="0"/>
        <w:adjustRightInd w:val="0"/>
        <w:spacing w:after="0"/>
        <w:rPr>
          <w:rFonts w:ascii="Lucida Sans" w:hAnsi="Lucida Sans" w:cs="Lucida Sans"/>
          <w:sz w:val="26"/>
          <w:szCs w:val="26"/>
        </w:rPr>
      </w:pPr>
    </w:p>
    <w:p w14:paraId="6DF9378F" w14:textId="77777777" w:rsidR="00CC7CB9" w:rsidRDefault="00CC7CB9" w:rsidP="00CC7CB9">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 xml:space="preserve">2) Is the light on the </w:t>
      </w:r>
      <w:r w:rsidR="005A5D89">
        <w:rPr>
          <w:rFonts w:ascii="Lucida Sans" w:hAnsi="Lucida Sans" w:cs="Lucida Sans"/>
          <w:sz w:val="26"/>
          <w:szCs w:val="26"/>
        </w:rPr>
        <w:t xml:space="preserve">lower </w:t>
      </w:r>
      <w:proofErr w:type="spellStart"/>
      <w:r>
        <w:rPr>
          <w:rFonts w:ascii="Lucida Sans" w:hAnsi="Lucida Sans" w:cs="Lucida Sans"/>
          <w:sz w:val="26"/>
          <w:szCs w:val="26"/>
        </w:rPr>
        <w:t>left</w:t>
      </w:r>
      <w:r w:rsidR="005A5D89">
        <w:rPr>
          <w:rFonts w:ascii="Lucida Sans" w:hAnsi="Lucida Sans" w:cs="Lucida Sans"/>
          <w:sz w:val="26"/>
          <w:szCs w:val="26"/>
        </w:rPr>
        <w:t>hand</w:t>
      </w:r>
      <w:proofErr w:type="spellEnd"/>
      <w:r>
        <w:rPr>
          <w:rFonts w:ascii="Lucida Sans" w:hAnsi="Lucida Sans" w:cs="Lucida Sans"/>
          <w:sz w:val="26"/>
          <w:szCs w:val="26"/>
        </w:rPr>
        <w:t xml:space="preserve"> side of the ABI flashing green?  What is the % progress?  If it is under 10% or over 90% DO NOT ADD YOUR PLATE</w:t>
      </w:r>
      <w:r w:rsidR="005A5D89">
        <w:rPr>
          <w:rFonts w:ascii="Lucida Sans" w:hAnsi="Lucida Sans" w:cs="Lucida Sans"/>
          <w:sz w:val="26"/>
          <w:szCs w:val="26"/>
        </w:rPr>
        <w:t>.</w:t>
      </w:r>
    </w:p>
    <w:p w14:paraId="0CD559DF" w14:textId="77777777" w:rsidR="00CC7CB9" w:rsidRDefault="00CC7CB9" w:rsidP="00CC7CB9">
      <w:pPr>
        <w:widowControl w:val="0"/>
        <w:autoSpaceDE w:val="0"/>
        <w:autoSpaceDN w:val="0"/>
        <w:adjustRightInd w:val="0"/>
        <w:spacing w:after="0"/>
        <w:rPr>
          <w:rFonts w:ascii="Lucida Sans" w:hAnsi="Lucida Sans" w:cs="Lucida Sans"/>
          <w:sz w:val="26"/>
          <w:szCs w:val="26"/>
        </w:rPr>
      </w:pPr>
    </w:p>
    <w:p w14:paraId="6FE5694B" w14:textId="77777777" w:rsidR="00CC7CB9" w:rsidRDefault="00CC7CB9" w:rsidP="00CC7CB9">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3) Have you spun your plate down to eliminate bubbles?  They may cause an error that could interrupt your run.</w:t>
      </w:r>
    </w:p>
    <w:p w14:paraId="4F0565AB" w14:textId="77777777" w:rsidR="00CC7CB9" w:rsidRDefault="00CC7CB9" w:rsidP="00CC7CB9">
      <w:pPr>
        <w:widowControl w:val="0"/>
        <w:autoSpaceDE w:val="0"/>
        <w:autoSpaceDN w:val="0"/>
        <w:adjustRightInd w:val="0"/>
        <w:spacing w:after="0"/>
        <w:rPr>
          <w:rFonts w:ascii="Lucida Sans" w:hAnsi="Lucida Sans" w:cs="Lucida Sans"/>
          <w:sz w:val="26"/>
          <w:szCs w:val="26"/>
        </w:rPr>
      </w:pPr>
    </w:p>
    <w:p w14:paraId="1D1A420A" w14:textId="77777777" w:rsidR="00CC7CB9" w:rsidRDefault="00CC7CB9" w:rsidP="00CC7CB9">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 xml:space="preserve">4) Is your plate holder snapped on tightly and secure?  Are all holes on the white plate holder top lined up with the holes on your plate? </w:t>
      </w:r>
    </w:p>
    <w:p w14:paraId="13644936" w14:textId="77777777" w:rsidR="00CC7CB9" w:rsidRDefault="00CC7CB9" w:rsidP="00CC7CB9">
      <w:pPr>
        <w:widowControl w:val="0"/>
        <w:autoSpaceDE w:val="0"/>
        <w:autoSpaceDN w:val="0"/>
        <w:adjustRightInd w:val="0"/>
        <w:spacing w:after="0"/>
        <w:rPr>
          <w:rFonts w:ascii="Lucida Sans" w:hAnsi="Lucida Sans" w:cs="Lucida Sans"/>
          <w:sz w:val="26"/>
          <w:szCs w:val="26"/>
        </w:rPr>
      </w:pPr>
    </w:p>
    <w:p w14:paraId="09594C5A" w14:textId="77777777" w:rsidR="005A5D89" w:rsidRDefault="00CC7CB9" w:rsidP="00CC7CB9">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5) Please check for a "system status" light before running your plate in the left hand corner of the ABI screen.  If the light is green, proceed with your plate.  If the light is ever red, notify us immediately. </w:t>
      </w:r>
    </w:p>
    <w:p w14:paraId="41D2C0DB" w14:textId="77777777" w:rsidR="005A5D89" w:rsidRDefault="005A5D89" w:rsidP="00CC7CB9">
      <w:pPr>
        <w:widowControl w:val="0"/>
        <w:autoSpaceDE w:val="0"/>
        <w:autoSpaceDN w:val="0"/>
        <w:adjustRightInd w:val="0"/>
        <w:spacing w:after="0"/>
        <w:rPr>
          <w:rFonts w:ascii="Lucida Sans" w:hAnsi="Lucida Sans" w:cs="Lucida Sans"/>
          <w:sz w:val="26"/>
          <w:szCs w:val="26"/>
        </w:rPr>
      </w:pPr>
    </w:p>
    <w:p w14:paraId="4D3D792F" w14:textId="77777777" w:rsidR="00CC7CB9" w:rsidRDefault="005A5D89" w:rsidP="00CC7CB9">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6) Has maintenance been done?  Check the ABI calendar and do not run a plate unless it has been done.</w:t>
      </w:r>
    </w:p>
    <w:p w14:paraId="4A5EE1EE" w14:textId="77777777" w:rsidR="00CC7CB9" w:rsidRDefault="00CC7CB9" w:rsidP="00CC7CB9">
      <w:pPr>
        <w:widowControl w:val="0"/>
        <w:autoSpaceDE w:val="0"/>
        <w:autoSpaceDN w:val="0"/>
        <w:adjustRightInd w:val="0"/>
        <w:spacing w:after="0"/>
        <w:rPr>
          <w:rFonts w:ascii="Lucida Sans" w:hAnsi="Lucida Sans" w:cs="Lucida Sans"/>
          <w:sz w:val="26"/>
          <w:szCs w:val="26"/>
        </w:rPr>
      </w:pPr>
    </w:p>
    <w:p w14:paraId="350E49D8" w14:textId="77777777" w:rsidR="00CC7CB9" w:rsidRDefault="00CC7CB9" w:rsidP="00FE0EB8">
      <w:pPr>
        <w:widowControl w:val="0"/>
        <w:autoSpaceDE w:val="0"/>
        <w:autoSpaceDN w:val="0"/>
        <w:adjustRightInd w:val="0"/>
        <w:spacing w:after="0"/>
        <w:rPr>
          <w:rFonts w:ascii="Lucida Sans" w:hAnsi="Lucida Sans" w:cs="Lucida Sans"/>
          <w:b/>
          <w:bCs/>
          <w:sz w:val="26"/>
          <w:szCs w:val="26"/>
        </w:rPr>
      </w:pPr>
      <w:r>
        <w:rPr>
          <w:rFonts w:ascii="Lucida Sans" w:hAnsi="Lucida Sans" w:cs="Lucida Sans"/>
          <w:b/>
          <w:bCs/>
          <w:sz w:val="26"/>
          <w:szCs w:val="26"/>
        </w:rPr>
        <w:t>NOTE:</w:t>
      </w:r>
    </w:p>
    <w:p w14:paraId="0033A9E8" w14:textId="77777777" w:rsidR="00CC7CB9" w:rsidRDefault="00CC7CB9" w:rsidP="00FE0EB8">
      <w:pPr>
        <w:widowControl w:val="0"/>
        <w:autoSpaceDE w:val="0"/>
        <w:autoSpaceDN w:val="0"/>
        <w:adjustRightInd w:val="0"/>
        <w:spacing w:after="0"/>
        <w:rPr>
          <w:rFonts w:ascii="Lucida Sans" w:hAnsi="Lucida Sans" w:cs="Lucida Sans"/>
          <w:b/>
          <w:bCs/>
          <w:sz w:val="26"/>
          <w:szCs w:val="26"/>
        </w:rPr>
      </w:pPr>
      <w:bookmarkStart w:id="0" w:name="_GoBack"/>
      <w:bookmarkEnd w:id="0"/>
    </w:p>
    <w:p w14:paraId="5909D2DE" w14:textId="77777777" w:rsidR="00CC7CB9" w:rsidRDefault="00CC7CB9" w:rsidP="00CC7CB9">
      <w:pPr>
        <w:widowControl w:val="0"/>
        <w:autoSpaceDE w:val="0"/>
        <w:autoSpaceDN w:val="0"/>
        <w:adjustRightInd w:val="0"/>
        <w:spacing w:after="0"/>
        <w:rPr>
          <w:rFonts w:ascii="Lucida Sans" w:hAnsi="Lucida Sans" w:cs="Lucida Sans"/>
          <w:sz w:val="26"/>
          <w:szCs w:val="26"/>
        </w:rPr>
      </w:pPr>
      <w:r w:rsidRPr="00CC7CB9">
        <w:rPr>
          <w:rFonts w:ascii="Lucida Sans" w:hAnsi="Lucida Sans" w:cs="Lucida Sans"/>
          <w:b/>
          <w:sz w:val="26"/>
          <w:szCs w:val="26"/>
        </w:rPr>
        <w:t>Never close "Service Console" screen</w:t>
      </w:r>
      <w:r>
        <w:rPr>
          <w:rFonts w:ascii="Lucida Sans" w:hAnsi="Lucida Sans" w:cs="Lucida Sans"/>
          <w:sz w:val="26"/>
          <w:szCs w:val="26"/>
        </w:rPr>
        <w:t>!  This is the screen with three green circles/red squares.  Only maintainers of the ABI should access this console.  Never attempt to shut down or restart any aspect of the ABI software.  </w:t>
      </w:r>
    </w:p>
    <w:p w14:paraId="68EB6138" w14:textId="77777777" w:rsidR="00CC7CB9" w:rsidRDefault="00CC7CB9" w:rsidP="00FE0EB8">
      <w:pPr>
        <w:widowControl w:val="0"/>
        <w:autoSpaceDE w:val="0"/>
        <w:autoSpaceDN w:val="0"/>
        <w:adjustRightInd w:val="0"/>
        <w:spacing w:after="0"/>
        <w:rPr>
          <w:rFonts w:ascii="Lucida Sans" w:hAnsi="Lucida Sans" w:cs="Lucida Sans"/>
          <w:b/>
          <w:bCs/>
          <w:sz w:val="26"/>
          <w:szCs w:val="26"/>
        </w:rPr>
      </w:pPr>
    </w:p>
    <w:p w14:paraId="28FD9004" w14:textId="77777777" w:rsidR="00FE0EB8" w:rsidRDefault="00FE0EB8" w:rsidP="00FE0EB8">
      <w:pPr>
        <w:widowControl w:val="0"/>
        <w:autoSpaceDE w:val="0"/>
        <w:autoSpaceDN w:val="0"/>
        <w:adjustRightInd w:val="0"/>
        <w:spacing w:after="0"/>
        <w:rPr>
          <w:rFonts w:ascii="Lucida Sans" w:hAnsi="Lucida Sans" w:cs="Lucida Sans"/>
          <w:sz w:val="26"/>
          <w:szCs w:val="26"/>
        </w:rPr>
      </w:pPr>
      <w:r>
        <w:rPr>
          <w:rFonts w:ascii="Lucida Sans" w:hAnsi="Lucida Sans" w:cs="Lucida Sans"/>
          <w:b/>
          <w:bCs/>
          <w:sz w:val="26"/>
          <w:szCs w:val="26"/>
        </w:rPr>
        <w:t>Interns must have someone put plates on for them by either leaving them in the deli case and emailing whoever is doing maintenance that week or by asking their mentor to load their plates</w:t>
      </w:r>
      <w:r w:rsidR="00797668">
        <w:rPr>
          <w:rFonts w:ascii="Lucida Sans" w:hAnsi="Lucida Sans" w:cs="Lucida Sans"/>
          <w:sz w:val="26"/>
          <w:szCs w:val="26"/>
        </w:rPr>
        <w:t xml:space="preserve">. </w:t>
      </w:r>
    </w:p>
    <w:p w14:paraId="228AA7CC" w14:textId="77777777" w:rsidR="00FE0EB8" w:rsidRDefault="00FE0EB8" w:rsidP="00FE0EB8">
      <w:pPr>
        <w:widowControl w:val="0"/>
        <w:autoSpaceDE w:val="0"/>
        <w:autoSpaceDN w:val="0"/>
        <w:adjustRightInd w:val="0"/>
        <w:spacing w:after="0"/>
        <w:rPr>
          <w:rFonts w:ascii="Lucida Sans" w:hAnsi="Lucida Sans" w:cs="Lucida Sans"/>
          <w:sz w:val="26"/>
          <w:szCs w:val="26"/>
        </w:rPr>
      </w:pPr>
    </w:p>
    <w:p w14:paraId="3C53F562" w14:textId="77777777" w:rsidR="00FE0EB8" w:rsidRDefault="00D562F3" w:rsidP="00FE0EB8">
      <w:pPr>
        <w:widowControl w:val="0"/>
        <w:autoSpaceDE w:val="0"/>
        <w:autoSpaceDN w:val="0"/>
        <w:adjustRightInd w:val="0"/>
        <w:spacing w:after="0"/>
        <w:rPr>
          <w:rFonts w:ascii="Lucida Sans" w:hAnsi="Lucida Sans" w:cs="Lucida Sans"/>
          <w:sz w:val="26"/>
          <w:szCs w:val="26"/>
        </w:rPr>
      </w:pPr>
      <w:proofErr w:type="gramStart"/>
      <w:r>
        <w:rPr>
          <w:rFonts w:ascii="Lucida Sans" w:hAnsi="Lucida Sans" w:cs="Lucida Sans"/>
          <w:b/>
          <w:bCs/>
          <w:sz w:val="26"/>
          <w:szCs w:val="26"/>
        </w:rPr>
        <w:t xml:space="preserve">Everyone using the ABI must be trained by an </w:t>
      </w:r>
      <w:r w:rsidR="00FE0EB8">
        <w:rPr>
          <w:rFonts w:ascii="Lucida Sans" w:hAnsi="Lucida Sans" w:cs="Lucida Sans"/>
          <w:b/>
          <w:bCs/>
          <w:sz w:val="26"/>
          <w:szCs w:val="26"/>
        </w:rPr>
        <w:t>ABI maintenance p</w:t>
      </w:r>
      <w:r>
        <w:rPr>
          <w:rFonts w:ascii="Lucida Sans" w:hAnsi="Lucida Sans" w:cs="Lucida Sans"/>
          <w:b/>
          <w:bCs/>
          <w:sz w:val="26"/>
          <w:szCs w:val="26"/>
        </w:rPr>
        <w:t>rovider</w:t>
      </w:r>
      <w:proofErr w:type="gramEnd"/>
      <w:r>
        <w:rPr>
          <w:rFonts w:ascii="Lucida Sans" w:hAnsi="Lucida Sans" w:cs="Lucida Sans"/>
          <w:b/>
          <w:bCs/>
          <w:sz w:val="26"/>
          <w:szCs w:val="26"/>
        </w:rPr>
        <w:t xml:space="preserve">.  </w:t>
      </w:r>
      <w:r w:rsidR="005A5D89">
        <w:rPr>
          <w:rFonts w:ascii="Lucida Sans" w:hAnsi="Lucida Sans" w:cs="Lucida Sans"/>
          <w:b/>
          <w:bCs/>
          <w:sz w:val="26"/>
          <w:szCs w:val="26"/>
        </w:rPr>
        <w:t xml:space="preserve">If </w:t>
      </w:r>
      <w:proofErr w:type="gramStart"/>
      <w:r w:rsidR="005A5D89">
        <w:rPr>
          <w:rFonts w:ascii="Lucida Sans" w:hAnsi="Lucida Sans" w:cs="Lucida Sans"/>
          <w:b/>
          <w:bCs/>
          <w:sz w:val="26"/>
          <w:szCs w:val="26"/>
        </w:rPr>
        <w:t>you have not been trained by an ABI maintenance provider</w:t>
      </w:r>
      <w:proofErr w:type="gramEnd"/>
      <w:r w:rsidR="005A5D89">
        <w:rPr>
          <w:rFonts w:ascii="Lucida Sans" w:hAnsi="Lucida Sans" w:cs="Lucida Sans"/>
          <w:b/>
          <w:bCs/>
          <w:sz w:val="26"/>
          <w:szCs w:val="26"/>
        </w:rPr>
        <w:t xml:space="preserve">, please </w:t>
      </w:r>
      <w:r w:rsidR="00792361">
        <w:rPr>
          <w:rFonts w:ascii="Lucida Sans" w:hAnsi="Lucida Sans" w:cs="Lucida Sans"/>
          <w:b/>
          <w:bCs/>
          <w:sz w:val="26"/>
          <w:szCs w:val="26"/>
        </w:rPr>
        <w:t>see us.</w:t>
      </w:r>
    </w:p>
    <w:p w14:paraId="7BF973E2" w14:textId="77777777" w:rsidR="00FE0EB8" w:rsidRDefault="00FE0EB8" w:rsidP="00CC7CB9">
      <w:pPr>
        <w:widowControl w:val="0"/>
        <w:autoSpaceDE w:val="0"/>
        <w:autoSpaceDN w:val="0"/>
        <w:adjustRightInd w:val="0"/>
        <w:spacing w:after="0"/>
        <w:rPr>
          <w:rFonts w:ascii="Lucida Sans" w:hAnsi="Lucida Sans" w:cs="Lucida Sans"/>
          <w:sz w:val="26"/>
          <w:szCs w:val="26"/>
        </w:rPr>
      </w:pPr>
    </w:p>
    <w:p w14:paraId="2BDFA9A7" w14:textId="77777777" w:rsidR="00FE0EB8" w:rsidRDefault="00FE0EB8" w:rsidP="00FE0EB8">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 xml:space="preserve">Sign up for your plate the Sunday of the week that you plan to run (you can sign up for the exact day </w:t>
      </w:r>
      <w:r w:rsidR="00CC7CB9">
        <w:rPr>
          <w:rFonts w:ascii="Lucida Sans" w:hAnsi="Lucida Sans" w:cs="Lucida Sans"/>
          <w:sz w:val="26"/>
          <w:szCs w:val="26"/>
        </w:rPr>
        <w:t>anytime before the day you plan to run).</w:t>
      </w:r>
    </w:p>
    <w:p w14:paraId="3E7C2B95" w14:textId="77777777" w:rsidR="00FE0EB8" w:rsidRDefault="00FE0EB8" w:rsidP="00FE0EB8">
      <w:pPr>
        <w:widowControl w:val="0"/>
        <w:autoSpaceDE w:val="0"/>
        <w:autoSpaceDN w:val="0"/>
        <w:adjustRightInd w:val="0"/>
        <w:spacing w:after="0"/>
        <w:rPr>
          <w:rFonts w:ascii="Lucida Sans" w:hAnsi="Lucida Sans" w:cs="Lucida Sans"/>
          <w:sz w:val="26"/>
          <w:szCs w:val="26"/>
        </w:rPr>
      </w:pPr>
    </w:p>
    <w:p w14:paraId="3CA0CAA5" w14:textId="77777777" w:rsidR="0006608D" w:rsidRPr="00797668" w:rsidRDefault="0006608D" w:rsidP="0006608D">
      <w:pPr>
        <w:widowControl w:val="0"/>
        <w:autoSpaceDE w:val="0"/>
        <w:autoSpaceDN w:val="0"/>
        <w:adjustRightInd w:val="0"/>
        <w:spacing w:after="0"/>
        <w:rPr>
          <w:rFonts w:ascii="Lucida Sans" w:hAnsi="Lucida Sans" w:cs="Lucida Sans"/>
          <w:sz w:val="26"/>
          <w:szCs w:val="26"/>
        </w:rPr>
      </w:pPr>
      <w:r>
        <w:rPr>
          <w:rFonts w:ascii="Lucida Sans" w:hAnsi="Lucida Sans" w:cs="Lucida Sans"/>
          <w:sz w:val="26"/>
          <w:szCs w:val="26"/>
        </w:rPr>
        <w:t>The current maintainers of the ABI are: Ashley Yang</w:t>
      </w:r>
      <w:r w:rsidRPr="00797668">
        <w:rPr>
          <w:rFonts w:ascii="Lucida Sans" w:hAnsi="Lucida Sans" w:cs="Lucida Sans"/>
          <w:sz w:val="26"/>
          <w:szCs w:val="26"/>
        </w:rPr>
        <w:t xml:space="preserve"> </w:t>
      </w:r>
      <w:r>
        <w:rPr>
          <w:rFonts w:ascii="Lucida Sans" w:hAnsi="Lucida Sans" w:cs="Lucida Sans"/>
          <w:sz w:val="26"/>
          <w:szCs w:val="26"/>
        </w:rPr>
        <w:t>(</w:t>
      </w:r>
      <w:hyperlink r:id="rId7" w:history="1">
        <w:r w:rsidRPr="002E7847">
          <w:rPr>
            <w:rStyle w:val="Hyperlink"/>
            <w:rFonts w:ascii="Lucida Sans" w:hAnsi="Lucida Sans" w:cs="Lucida Sans"/>
            <w:sz w:val="26"/>
            <w:szCs w:val="26"/>
          </w:rPr>
          <w:t>ayang@amnh.org</w:t>
        </w:r>
      </w:hyperlink>
      <w:r>
        <w:rPr>
          <w:rFonts w:ascii="Lucida Sans" w:hAnsi="Lucida Sans" w:cs="Lucida Sans"/>
          <w:sz w:val="26"/>
          <w:szCs w:val="26"/>
        </w:rPr>
        <w:t xml:space="preserve">), Becky </w:t>
      </w:r>
      <w:proofErr w:type="spellStart"/>
      <w:r>
        <w:rPr>
          <w:rFonts w:ascii="Lucida Sans" w:hAnsi="Lucida Sans" w:cs="Lucida Sans"/>
          <w:sz w:val="26"/>
          <w:szCs w:val="26"/>
        </w:rPr>
        <w:t>Hersch</w:t>
      </w:r>
      <w:proofErr w:type="spellEnd"/>
      <w:r w:rsidRPr="00797668">
        <w:rPr>
          <w:rFonts w:ascii="Lucida Sans" w:hAnsi="Lucida Sans" w:cs="Lucida Sans"/>
          <w:sz w:val="26"/>
          <w:szCs w:val="26"/>
        </w:rPr>
        <w:t xml:space="preserve"> </w:t>
      </w:r>
      <w:r>
        <w:rPr>
          <w:rFonts w:ascii="Lucida Sans" w:hAnsi="Lucida Sans" w:cs="Lucida Sans"/>
          <w:sz w:val="26"/>
          <w:szCs w:val="26"/>
        </w:rPr>
        <w:t>(</w:t>
      </w:r>
      <w:hyperlink r:id="rId8" w:history="1">
        <w:r w:rsidRPr="002E7847">
          <w:rPr>
            <w:rStyle w:val="Hyperlink"/>
            <w:rFonts w:ascii="Lucida Sans" w:hAnsi="Lucida Sans" w:cs="Lucida Sans"/>
            <w:sz w:val="26"/>
            <w:szCs w:val="26"/>
            <w:u w:color="0550B0"/>
          </w:rPr>
          <w:t>rhersch@amnh.org</w:t>
        </w:r>
      </w:hyperlink>
      <w:r>
        <w:rPr>
          <w:rFonts w:ascii="Lucida Sans" w:hAnsi="Lucida Sans" w:cs="Lucida Sans"/>
          <w:sz w:val="26"/>
          <w:szCs w:val="26"/>
          <w:u w:color="0550B0"/>
        </w:rPr>
        <w:t>)</w:t>
      </w:r>
      <w:r>
        <w:rPr>
          <w:rFonts w:ascii="Lucida Sans" w:hAnsi="Lucida Sans" w:cs="Lucida Sans"/>
          <w:sz w:val="26"/>
          <w:szCs w:val="26"/>
        </w:rPr>
        <w:t xml:space="preserve">, Melina </w:t>
      </w:r>
      <w:proofErr w:type="spellStart"/>
      <w:r>
        <w:rPr>
          <w:rFonts w:ascii="Lucida Sans" w:hAnsi="Lucida Sans" w:cs="Lucida Sans"/>
          <w:sz w:val="26"/>
          <w:szCs w:val="26"/>
        </w:rPr>
        <w:t>Giakoumis</w:t>
      </w:r>
      <w:proofErr w:type="spellEnd"/>
      <w:r>
        <w:rPr>
          <w:rFonts w:ascii="Lucida Sans" w:hAnsi="Lucida Sans" w:cs="Lucida Sans"/>
          <w:sz w:val="26"/>
          <w:szCs w:val="26"/>
        </w:rPr>
        <w:t xml:space="preserve"> (</w:t>
      </w:r>
      <w:r>
        <w:rPr>
          <w:rFonts w:ascii="Lucida Sans" w:hAnsi="Lucida Sans" w:cs="Lucida Sans"/>
          <w:sz w:val="26"/>
          <w:szCs w:val="26"/>
        </w:rPr>
        <w:fldChar w:fldCharType="begin"/>
      </w:r>
      <w:r>
        <w:rPr>
          <w:rFonts w:ascii="Lucida Sans" w:hAnsi="Lucida Sans" w:cs="Lucida Sans"/>
          <w:sz w:val="26"/>
          <w:szCs w:val="26"/>
        </w:rPr>
        <w:instrText xml:space="preserve"> HYPERLINK "mailto:</w:instrText>
      </w:r>
      <w:r w:rsidRPr="00F16EEC">
        <w:rPr>
          <w:rFonts w:ascii="Lucida Sans" w:hAnsi="Lucida Sans" w:cs="Lucida Sans"/>
          <w:sz w:val="26"/>
          <w:szCs w:val="26"/>
        </w:rPr>
        <w:instrText>m.giakoumis1@gmail.com</w:instrText>
      </w:r>
      <w:r>
        <w:rPr>
          <w:rFonts w:ascii="Lucida Sans" w:hAnsi="Lucida Sans" w:cs="Lucida Sans"/>
          <w:sz w:val="26"/>
          <w:szCs w:val="26"/>
        </w:rPr>
        <w:instrText xml:space="preserve">" </w:instrText>
      </w:r>
      <w:r>
        <w:rPr>
          <w:rFonts w:ascii="Lucida Sans" w:hAnsi="Lucida Sans" w:cs="Lucida Sans"/>
          <w:sz w:val="26"/>
          <w:szCs w:val="26"/>
        </w:rPr>
      </w:r>
      <w:r>
        <w:rPr>
          <w:rFonts w:ascii="Lucida Sans" w:hAnsi="Lucida Sans" w:cs="Lucida Sans"/>
          <w:sz w:val="26"/>
          <w:szCs w:val="26"/>
        </w:rPr>
        <w:fldChar w:fldCharType="separate"/>
      </w:r>
      <w:r w:rsidRPr="000C4592">
        <w:rPr>
          <w:rStyle w:val="Hyperlink"/>
          <w:rFonts w:ascii="Lucida Sans" w:hAnsi="Lucida Sans" w:cs="Lucida Sans"/>
          <w:sz w:val="26"/>
          <w:szCs w:val="26"/>
        </w:rPr>
        <w:t>m.giakoumis1@gmail.com</w:t>
      </w:r>
      <w:r>
        <w:rPr>
          <w:rFonts w:ascii="Lucida Sans" w:hAnsi="Lucida Sans" w:cs="Lucida Sans"/>
          <w:sz w:val="26"/>
          <w:szCs w:val="26"/>
        </w:rPr>
        <w:fldChar w:fldCharType="end"/>
      </w:r>
      <w:r>
        <w:rPr>
          <w:rFonts w:ascii="Lucida Sans" w:hAnsi="Lucida Sans" w:cs="Lucida Sans"/>
          <w:sz w:val="26"/>
          <w:szCs w:val="26"/>
        </w:rPr>
        <w:t xml:space="preserve">), and Suzanne </w:t>
      </w:r>
      <w:proofErr w:type="spellStart"/>
      <w:r>
        <w:rPr>
          <w:rFonts w:ascii="Lucida Sans" w:hAnsi="Lucida Sans" w:cs="Lucida Sans"/>
          <w:sz w:val="26"/>
          <w:szCs w:val="26"/>
        </w:rPr>
        <w:t>Macey</w:t>
      </w:r>
      <w:proofErr w:type="spellEnd"/>
      <w:r>
        <w:rPr>
          <w:rFonts w:ascii="Lucida Sans" w:hAnsi="Lucida Sans" w:cs="Lucida Sans"/>
          <w:sz w:val="26"/>
          <w:szCs w:val="26"/>
        </w:rPr>
        <w:t xml:space="preserve"> (</w:t>
      </w:r>
      <w:hyperlink r:id="rId9" w:history="1">
        <w:r w:rsidRPr="000C4592">
          <w:rPr>
            <w:rStyle w:val="Hyperlink"/>
            <w:rFonts w:ascii="Lucida Sans" w:hAnsi="Lucida Sans" w:cs="Lucida Sans"/>
            <w:sz w:val="26"/>
            <w:szCs w:val="26"/>
          </w:rPr>
          <w:t>smacey@gmail.com</w:t>
        </w:r>
      </w:hyperlink>
      <w:r>
        <w:rPr>
          <w:rFonts w:ascii="Lucida Sans" w:hAnsi="Lucida Sans" w:cs="Lucida Sans"/>
          <w:sz w:val="26"/>
          <w:szCs w:val="26"/>
        </w:rPr>
        <w:t>).</w:t>
      </w:r>
    </w:p>
    <w:p w14:paraId="7F8AFBC5" w14:textId="77777777" w:rsidR="00797668" w:rsidRPr="00FE0EB8" w:rsidRDefault="00797668" w:rsidP="00FE0EB8"/>
    <w:sectPr w:rsidR="00797668" w:rsidRPr="00FE0EB8" w:rsidSect="005A5D89">
      <w:headerReference w:type="default" r:id="rId10"/>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DE814" w14:textId="77777777" w:rsidR="00000000" w:rsidRDefault="0006608D">
      <w:pPr>
        <w:spacing w:after="0"/>
      </w:pPr>
      <w:r>
        <w:separator/>
      </w:r>
    </w:p>
  </w:endnote>
  <w:endnote w:type="continuationSeparator" w:id="0">
    <w:p w14:paraId="23E19E8D" w14:textId="77777777" w:rsidR="00000000" w:rsidRDefault="00066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C0FC" w14:textId="77777777" w:rsidR="00000000" w:rsidRDefault="0006608D">
      <w:pPr>
        <w:spacing w:after="0"/>
      </w:pPr>
      <w:r>
        <w:separator/>
      </w:r>
    </w:p>
  </w:footnote>
  <w:footnote w:type="continuationSeparator" w:id="0">
    <w:p w14:paraId="5F9F1878" w14:textId="77777777" w:rsidR="00000000" w:rsidRDefault="0006608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C11B" w14:textId="77777777" w:rsidR="005A5D89" w:rsidRPr="00CC7CB9" w:rsidRDefault="005A5D89" w:rsidP="00CC7CB9">
    <w:pPr>
      <w:pStyle w:val="Header"/>
      <w:jc w:val="center"/>
      <w:rPr>
        <w:sz w:val="44"/>
      </w:rPr>
    </w:pPr>
    <w:r w:rsidRPr="00CC7CB9">
      <w:rPr>
        <w:sz w:val="44"/>
      </w:rPr>
      <w:t>ABI 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E0EB8"/>
    <w:rsid w:val="00035338"/>
    <w:rsid w:val="0006608D"/>
    <w:rsid w:val="005A5D89"/>
    <w:rsid w:val="00792361"/>
    <w:rsid w:val="00797668"/>
    <w:rsid w:val="00CC7CB9"/>
    <w:rsid w:val="00D562F3"/>
    <w:rsid w:val="00FE0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CB9"/>
    <w:pPr>
      <w:tabs>
        <w:tab w:val="center" w:pos="4320"/>
        <w:tab w:val="right" w:pos="8640"/>
      </w:tabs>
      <w:spacing w:after="0"/>
    </w:pPr>
  </w:style>
  <w:style w:type="character" w:customStyle="1" w:styleId="HeaderChar">
    <w:name w:val="Header Char"/>
    <w:basedOn w:val="DefaultParagraphFont"/>
    <w:link w:val="Header"/>
    <w:uiPriority w:val="99"/>
    <w:rsid w:val="00CC7CB9"/>
  </w:style>
  <w:style w:type="paragraph" w:styleId="Footer">
    <w:name w:val="footer"/>
    <w:basedOn w:val="Normal"/>
    <w:link w:val="FooterChar"/>
    <w:uiPriority w:val="99"/>
    <w:semiHidden/>
    <w:unhideWhenUsed/>
    <w:rsid w:val="00CC7CB9"/>
    <w:pPr>
      <w:tabs>
        <w:tab w:val="center" w:pos="4320"/>
        <w:tab w:val="right" w:pos="8640"/>
      </w:tabs>
      <w:spacing w:after="0"/>
    </w:pPr>
  </w:style>
  <w:style w:type="character" w:customStyle="1" w:styleId="FooterChar">
    <w:name w:val="Footer Char"/>
    <w:basedOn w:val="DefaultParagraphFont"/>
    <w:link w:val="Footer"/>
    <w:uiPriority w:val="99"/>
    <w:semiHidden/>
    <w:rsid w:val="00CC7CB9"/>
  </w:style>
  <w:style w:type="character" w:styleId="Hyperlink">
    <w:name w:val="Hyperlink"/>
    <w:basedOn w:val="DefaultParagraphFont"/>
    <w:uiPriority w:val="99"/>
    <w:unhideWhenUsed/>
    <w:rsid w:val="00CC7CB9"/>
    <w:rPr>
      <w:color w:val="0000FF" w:themeColor="hyperlink"/>
      <w:u w:val="single"/>
    </w:rPr>
  </w:style>
  <w:style w:type="character" w:styleId="FollowedHyperlink">
    <w:name w:val="FollowedHyperlink"/>
    <w:basedOn w:val="DefaultParagraphFont"/>
    <w:uiPriority w:val="99"/>
    <w:semiHidden/>
    <w:unhideWhenUsed/>
    <w:rsid w:val="00CC7C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yang@amnh.org" TargetMode="External"/><Relationship Id="rId8" Type="http://schemas.openxmlformats.org/officeDocument/2006/relationships/hyperlink" Target="mailto:rhersch@amnh.org" TargetMode="External"/><Relationship Id="rId9" Type="http://schemas.openxmlformats.org/officeDocument/2006/relationships/hyperlink" Target="mailto:smacey@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Macintosh Word</Application>
  <DocSecurity>0</DocSecurity>
  <Lines>14</Lines>
  <Paragraphs>3</Paragraphs>
  <ScaleCrop>false</ScaleCrop>
  <Company>american museum of natural history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Trimarco</dc:creator>
  <cp:keywords/>
  <cp:lastModifiedBy>Ellen Trimarco</cp:lastModifiedBy>
  <cp:revision>3</cp:revision>
  <cp:lastPrinted>2012-06-21T17:02:00Z</cp:lastPrinted>
  <dcterms:created xsi:type="dcterms:W3CDTF">2012-06-21T17:03:00Z</dcterms:created>
  <dcterms:modified xsi:type="dcterms:W3CDTF">2013-08-13T15:49:00Z</dcterms:modified>
</cp:coreProperties>
</file>